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b w:val="1"/>
          <w:sz w:val="44"/>
          <w:szCs w:val="44"/>
          <w:u w:val="single"/>
        </w:rPr>
      </w:pPr>
      <w:r w:rsidDel="00000000" w:rsidR="00000000" w:rsidRPr="00000000">
        <w:rPr>
          <w:rFonts w:ascii="Comic Sans MS" w:cs="Comic Sans MS" w:eastAsia="Comic Sans MS" w:hAnsi="Comic Sans MS"/>
          <w:b w:val="1"/>
          <w:sz w:val="44"/>
          <w:szCs w:val="44"/>
          <w:u w:val="single"/>
          <w:rtl w:val="0"/>
        </w:rPr>
        <w:t xml:space="preserve">Thursday Plan - 11th June 2020</w:t>
      </w:r>
    </w:p>
    <w:p w:rsidR="00000000" w:rsidDel="00000000" w:rsidP="00000000" w:rsidRDefault="00000000" w:rsidRPr="00000000" w14:paraId="00000002">
      <w:pPr>
        <w:rPr>
          <w:rFonts w:ascii="Comic Sans MS" w:cs="Comic Sans MS" w:eastAsia="Comic Sans MS" w:hAnsi="Comic Sans MS"/>
          <w:b w:val="1"/>
          <w:sz w:val="48"/>
          <w:szCs w:val="48"/>
          <w:u w:val="single"/>
        </w:rPr>
      </w:pPr>
      <w:r w:rsidDel="00000000" w:rsidR="00000000" w:rsidRPr="00000000">
        <w:rPr>
          <w:rtl w:val="0"/>
        </w:rPr>
      </w:r>
    </w:p>
    <w:p w:rsidR="00000000" w:rsidDel="00000000" w:rsidP="00000000" w:rsidRDefault="00000000" w:rsidRPr="00000000" w14:paraId="00000003">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u w:val="single"/>
          <w:rtl w:val="0"/>
        </w:rPr>
        <w:t xml:space="preserve">Daily activities: </w:t>
      </w:r>
      <w:r w:rsidDel="00000000" w:rsidR="00000000" w:rsidRPr="00000000">
        <w:rPr>
          <w:rtl w:val="0"/>
        </w:rPr>
      </w:r>
    </w:p>
    <w:p w:rsidR="00000000" w:rsidDel="00000000" w:rsidP="00000000" w:rsidRDefault="00000000" w:rsidRPr="00000000" w14:paraId="00000004">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Spellings:</w:t>
      </w:r>
      <w:r w:rsidDel="00000000" w:rsidR="00000000" w:rsidRPr="00000000">
        <w:rPr>
          <w:rFonts w:ascii="Comic Sans MS" w:cs="Comic Sans MS" w:eastAsia="Comic Sans MS" w:hAnsi="Comic Sans MS"/>
          <w:sz w:val="24"/>
          <w:szCs w:val="24"/>
          <w:rtl w:val="0"/>
        </w:rPr>
        <w:t xml:space="preserve"> Learn 4 spellings each day.</w:t>
      </w:r>
    </w:p>
    <w:p w:rsidR="00000000" w:rsidDel="00000000" w:rsidP="00000000" w:rsidRDefault="00000000" w:rsidRPr="00000000" w14:paraId="00000005">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Reading:</w:t>
      </w:r>
      <w:r w:rsidDel="00000000" w:rsidR="00000000" w:rsidRPr="00000000">
        <w:rPr>
          <w:rFonts w:ascii="Comic Sans MS" w:cs="Comic Sans MS" w:eastAsia="Comic Sans MS" w:hAnsi="Comic Sans MS"/>
          <w:sz w:val="24"/>
          <w:szCs w:val="24"/>
          <w:rtl w:val="0"/>
        </w:rPr>
        <w:t xml:space="preserve"> Read for at least 20 minutes. </w:t>
      </w:r>
    </w:p>
    <w:p w:rsidR="00000000" w:rsidDel="00000000" w:rsidP="00000000" w:rsidRDefault="00000000" w:rsidRPr="00000000" w14:paraId="00000006">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Tables:</w:t>
      </w:r>
      <w:r w:rsidDel="00000000" w:rsidR="00000000" w:rsidRPr="00000000">
        <w:rPr>
          <w:rFonts w:ascii="Comic Sans MS" w:cs="Comic Sans MS" w:eastAsia="Comic Sans MS" w:hAnsi="Comic Sans MS"/>
          <w:sz w:val="24"/>
          <w:szCs w:val="24"/>
          <w:rtl w:val="0"/>
        </w:rPr>
        <w:t xml:space="preserve"> Practise your division tables (focus on ÷7 and ÷8 this week)</w:t>
      </w:r>
    </w:p>
    <w:p w:rsidR="00000000" w:rsidDel="00000000" w:rsidP="00000000" w:rsidRDefault="00000000" w:rsidRPr="00000000" w14:paraId="00000007">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Gaeilge</w:t>
      </w:r>
      <w:r w:rsidDel="00000000" w:rsidR="00000000" w:rsidRPr="00000000">
        <w:rPr>
          <w:rFonts w:ascii="Comic Sans MS" w:cs="Comic Sans MS" w:eastAsia="Comic Sans MS" w:hAnsi="Comic Sans MS"/>
          <w:sz w:val="24"/>
          <w:szCs w:val="24"/>
          <w:rtl w:val="0"/>
        </w:rPr>
        <w:t xml:space="preserve">: Practise 5 questions of your choice and answer orally.</w:t>
      </w:r>
    </w:p>
    <w:p w:rsidR="00000000" w:rsidDel="00000000" w:rsidP="00000000" w:rsidRDefault="00000000" w:rsidRPr="00000000" w14:paraId="00000008">
      <w:pPr>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sz w:val="24"/>
          <w:szCs w:val="24"/>
          <w:u w:val="single"/>
          <w:rtl w:val="0"/>
        </w:rPr>
        <w:t xml:space="preserve">Whole-school event:</w:t>
      </w:r>
      <w:r w:rsidDel="00000000" w:rsidR="00000000" w:rsidRPr="00000000">
        <w:rPr>
          <w:rFonts w:ascii="Comic Sans MS" w:cs="Comic Sans MS" w:eastAsia="Comic Sans MS" w:hAnsi="Comic Sans MS"/>
          <w:color w:val="4caac9"/>
          <w:sz w:val="24"/>
          <w:szCs w:val="24"/>
          <w:rtl w:val="0"/>
        </w:rPr>
        <w:t xml:space="preserve"> </w:t>
      </w:r>
      <w:r w:rsidDel="00000000" w:rsidR="00000000" w:rsidRPr="00000000">
        <w:rPr>
          <w:rFonts w:ascii="Comic Sans MS" w:cs="Comic Sans MS" w:eastAsia="Comic Sans MS" w:hAnsi="Comic Sans MS"/>
          <w:color w:val="2a2a2a"/>
          <w:sz w:val="24"/>
          <w:szCs w:val="24"/>
          <w:rtl w:val="0"/>
        </w:rPr>
        <w:t xml:space="preserve">Go to the </w:t>
      </w:r>
      <w:hyperlink r:id="rId6">
        <w:r w:rsidDel="00000000" w:rsidR="00000000" w:rsidRPr="00000000">
          <w:rPr>
            <w:rFonts w:ascii="Comic Sans MS" w:cs="Comic Sans MS" w:eastAsia="Comic Sans MS" w:hAnsi="Comic Sans MS"/>
            <w:color w:val="1155cc"/>
            <w:sz w:val="24"/>
            <w:szCs w:val="24"/>
            <w:u w:val="single"/>
            <w:rtl w:val="0"/>
          </w:rPr>
          <w:t xml:space="preserve">Diversity page</w:t>
        </w:r>
      </w:hyperlink>
      <w:r w:rsidDel="00000000" w:rsidR="00000000" w:rsidRPr="00000000">
        <w:rPr>
          <w:rFonts w:ascii="Comic Sans MS" w:cs="Comic Sans MS" w:eastAsia="Comic Sans MS" w:hAnsi="Comic Sans MS"/>
          <w:color w:val="2a2a2a"/>
          <w:sz w:val="24"/>
          <w:szCs w:val="24"/>
          <w:rtl w:val="0"/>
        </w:rPr>
        <w:t xml:space="preserve"> for today’s activity!</w:t>
      </w:r>
    </w:p>
    <w:p w:rsidR="00000000" w:rsidDel="00000000" w:rsidP="00000000" w:rsidRDefault="00000000" w:rsidRPr="00000000" w14:paraId="00000009">
      <w:pPr>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color w:val="2a2a2a"/>
          <w:sz w:val="24"/>
          <w:szCs w:val="24"/>
          <w:u w:val="single"/>
          <w:rtl w:val="0"/>
        </w:rPr>
        <w:t xml:space="preserve">Tour of the school:</w:t>
      </w:r>
      <w:r w:rsidDel="00000000" w:rsidR="00000000" w:rsidRPr="00000000">
        <w:rPr>
          <w:rFonts w:ascii="Comic Sans MS" w:cs="Comic Sans MS" w:eastAsia="Comic Sans MS" w:hAnsi="Comic Sans MS"/>
          <w:color w:val="2a2a2a"/>
          <w:sz w:val="24"/>
          <w:szCs w:val="24"/>
          <w:rtl w:val="0"/>
        </w:rPr>
        <w:t xml:space="preserve"> You might like to join Caitríona today as she continues on her </w:t>
      </w:r>
      <w:hyperlink r:id="rId7">
        <w:r w:rsidDel="00000000" w:rsidR="00000000" w:rsidRPr="00000000">
          <w:rPr>
            <w:rFonts w:ascii="Comic Sans MS" w:cs="Comic Sans MS" w:eastAsia="Comic Sans MS" w:hAnsi="Comic Sans MS"/>
            <w:color w:val="1155cc"/>
            <w:sz w:val="24"/>
            <w:szCs w:val="24"/>
            <w:u w:val="single"/>
            <w:rtl w:val="0"/>
          </w:rPr>
          <w:t xml:space="preserve">tour of our school building</w:t>
        </w:r>
      </w:hyperlink>
      <w:r w:rsidDel="00000000" w:rsidR="00000000" w:rsidRPr="00000000">
        <w:rPr>
          <w:rFonts w:ascii="Comic Sans MS" w:cs="Comic Sans MS" w:eastAsia="Comic Sans MS" w:hAnsi="Comic Sans MS"/>
          <w:color w:val="2a2a2a"/>
          <w:sz w:val="24"/>
          <w:szCs w:val="24"/>
          <w:rtl w:val="0"/>
        </w:rPr>
        <w:t xml:space="preserve">! </w:t>
      </w:r>
    </w:p>
    <w:p w:rsidR="00000000" w:rsidDel="00000000" w:rsidP="00000000" w:rsidRDefault="00000000" w:rsidRPr="00000000" w14:paraId="0000000A">
      <w:pPr>
        <w:rPr>
          <w:rFonts w:ascii="Comic Sans MS" w:cs="Comic Sans MS" w:eastAsia="Comic Sans MS" w:hAnsi="Comic Sans MS"/>
          <w:color w:val="2a2a2a"/>
          <w:sz w:val="24"/>
          <w:szCs w:val="24"/>
        </w:rPr>
      </w:pPr>
      <w:r w:rsidDel="00000000" w:rsidR="00000000" w:rsidRPr="00000000">
        <w:rPr>
          <w:rtl w:val="0"/>
        </w:rPr>
      </w:r>
    </w:p>
    <w:p w:rsidR="00000000" w:rsidDel="00000000" w:rsidP="00000000" w:rsidRDefault="00000000" w:rsidRPr="00000000" w14:paraId="0000000B">
      <w:pPr>
        <w:numPr>
          <w:ilvl w:val="0"/>
          <w:numId w:val="3"/>
        </w:numPr>
        <w:spacing w:after="0" w:afterAutospacing="0"/>
        <w:ind w:left="720" w:hanging="360"/>
        <w:rPr>
          <w:rFonts w:ascii="Comic Sans MS" w:cs="Comic Sans MS" w:eastAsia="Comic Sans MS" w:hAnsi="Comic Sans MS"/>
          <w:b w:val="1"/>
          <w:color w:val="2a2a2a"/>
          <w:sz w:val="24"/>
          <w:szCs w:val="24"/>
        </w:rPr>
      </w:pPr>
      <w:r w:rsidDel="00000000" w:rsidR="00000000" w:rsidRPr="00000000">
        <w:rPr>
          <w:rFonts w:ascii="Comic Sans MS" w:cs="Comic Sans MS" w:eastAsia="Comic Sans MS" w:hAnsi="Comic Sans MS"/>
          <w:b w:val="1"/>
          <w:color w:val="2a2a2a"/>
          <w:sz w:val="24"/>
          <w:szCs w:val="24"/>
          <w:u w:val="single"/>
          <w:rtl w:val="0"/>
        </w:rPr>
        <w:t xml:space="preserve">English:</w:t>
      </w:r>
    </w:p>
    <w:p w:rsidR="00000000" w:rsidDel="00000000" w:rsidP="00000000" w:rsidRDefault="00000000" w:rsidRPr="00000000" w14:paraId="0000000C">
      <w:pPr>
        <w:numPr>
          <w:ilvl w:val="0"/>
          <w:numId w:val="1"/>
        </w:numPr>
        <w:spacing w:after="0" w:afterAutospacing="0" w:before="0" w:beforeAutospacing="0" w:lineRule="auto"/>
        <w:ind w:left="720" w:hanging="360"/>
        <w:rPr>
          <w:rFonts w:ascii="Comic Sans MS" w:cs="Comic Sans MS" w:eastAsia="Comic Sans MS" w:hAnsi="Comic Sans MS"/>
          <w:color w:val="2a2a2a"/>
          <w:sz w:val="24"/>
          <w:szCs w:val="24"/>
          <w:u w:val="none"/>
        </w:rPr>
      </w:pPr>
      <w:r w:rsidDel="00000000" w:rsidR="00000000" w:rsidRPr="00000000">
        <w:rPr>
          <w:rFonts w:ascii="Comic Sans MS" w:cs="Comic Sans MS" w:eastAsia="Comic Sans MS" w:hAnsi="Comic Sans MS"/>
          <w:color w:val="2a2a2a"/>
          <w:sz w:val="24"/>
          <w:szCs w:val="24"/>
          <w:rtl w:val="0"/>
        </w:rPr>
        <w:t xml:space="preserve">Task 1: Seesaw: Watch the video for some tips on creating your book.</w:t>
      </w:r>
    </w:p>
    <w:p w:rsidR="00000000" w:rsidDel="00000000" w:rsidP="00000000" w:rsidRDefault="00000000" w:rsidRPr="00000000" w14:paraId="0000000D">
      <w:pPr>
        <w:numPr>
          <w:ilvl w:val="0"/>
          <w:numId w:val="1"/>
        </w:numPr>
        <w:spacing w:after="0" w:afterAutospacing="0" w:before="0" w:beforeAutospacing="0" w:lineRule="auto"/>
        <w:ind w:left="720" w:hanging="360"/>
        <w:rPr>
          <w:rFonts w:ascii="Comic Sans MS" w:cs="Comic Sans MS" w:eastAsia="Comic Sans MS" w:hAnsi="Comic Sans MS"/>
          <w:color w:val="2a2a2a"/>
          <w:sz w:val="24"/>
          <w:szCs w:val="24"/>
          <w:u w:val="none"/>
        </w:rPr>
      </w:pPr>
      <w:r w:rsidDel="00000000" w:rsidR="00000000" w:rsidRPr="00000000">
        <w:rPr>
          <w:rFonts w:ascii="Comic Sans MS" w:cs="Comic Sans MS" w:eastAsia="Comic Sans MS" w:hAnsi="Comic Sans MS"/>
          <w:color w:val="2a2a2a"/>
          <w:sz w:val="24"/>
          <w:szCs w:val="24"/>
          <w:rtl w:val="0"/>
        </w:rPr>
        <w:t xml:space="preserve">Task 2: Choose where/how you are going to write your book. You can do this any way you like – make a paper book, make a folding book, use an app like Book Creator, make a Powerpoint etc.</w:t>
      </w:r>
    </w:p>
    <w:p w:rsidR="00000000" w:rsidDel="00000000" w:rsidP="00000000" w:rsidRDefault="00000000" w:rsidRPr="00000000" w14:paraId="0000000E">
      <w:pPr>
        <w:numPr>
          <w:ilvl w:val="0"/>
          <w:numId w:val="1"/>
        </w:numPr>
        <w:spacing w:after="240" w:before="0" w:beforeAutospacing="0" w:lineRule="auto"/>
        <w:ind w:left="720" w:hanging="360"/>
        <w:rPr>
          <w:rFonts w:ascii="Comic Sans MS" w:cs="Comic Sans MS" w:eastAsia="Comic Sans MS" w:hAnsi="Comic Sans MS"/>
          <w:color w:val="2a2a2a"/>
          <w:sz w:val="24"/>
          <w:szCs w:val="24"/>
          <w:u w:val="none"/>
        </w:rPr>
      </w:pPr>
      <w:r w:rsidDel="00000000" w:rsidR="00000000" w:rsidRPr="00000000">
        <w:rPr>
          <w:rFonts w:ascii="Comic Sans MS" w:cs="Comic Sans MS" w:eastAsia="Comic Sans MS" w:hAnsi="Comic Sans MS"/>
          <w:color w:val="2a2a2a"/>
          <w:sz w:val="24"/>
          <w:szCs w:val="24"/>
          <w:rtl w:val="0"/>
        </w:rPr>
        <w:t xml:space="preserve">Task 3: Spend your time today re-writing your story in whatever format you have chosen. </w:t>
      </w:r>
      <w:r w:rsidDel="00000000" w:rsidR="00000000" w:rsidRPr="00000000">
        <w:rPr>
          <w:rtl w:val="0"/>
        </w:rPr>
      </w:r>
    </w:p>
    <w:p w:rsidR="00000000" w:rsidDel="00000000" w:rsidP="00000000" w:rsidRDefault="00000000" w:rsidRPr="00000000" w14:paraId="0000000F">
      <w:pPr>
        <w:ind w:left="720" w:firstLine="0"/>
        <w:rPr>
          <w:rFonts w:ascii="Comic Sans MS" w:cs="Comic Sans MS" w:eastAsia="Comic Sans MS" w:hAnsi="Comic Sans MS"/>
          <w:b w:val="1"/>
          <w:color w:val="2a2a2a"/>
          <w:sz w:val="24"/>
          <w:szCs w:val="24"/>
          <w:u w:val="single"/>
        </w:rPr>
      </w:pPr>
      <w:r w:rsidDel="00000000" w:rsidR="00000000" w:rsidRPr="00000000">
        <w:rPr>
          <w:rtl w:val="0"/>
        </w:rPr>
      </w:r>
    </w:p>
    <w:p w:rsidR="00000000" w:rsidDel="00000000" w:rsidP="00000000" w:rsidRDefault="00000000" w:rsidRPr="00000000" w14:paraId="00000010">
      <w:pPr>
        <w:numPr>
          <w:ilvl w:val="0"/>
          <w:numId w:val="3"/>
        </w:numPr>
        <w:ind w:left="720" w:hanging="360"/>
        <w:rPr>
          <w:rFonts w:ascii="Comic Sans MS" w:cs="Comic Sans MS" w:eastAsia="Comic Sans MS" w:hAnsi="Comic Sans MS"/>
          <w:b w:val="1"/>
          <w:color w:val="2a2a2a"/>
          <w:sz w:val="24"/>
          <w:szCs w:val="24"/>
        </w:rPr>
      </w:pPr>
      <w:r w:rsidDel="00000000" w:rsidR="00000000" w:rsidRPr="00000000">
        <w:rPr>
          <w:rFonts w:ascii="Comic Sans MS" w:cs="Comic Sans MS" w:eastAsia="Comic Sans MS" w:hAnsi="Comic Sans MS"/>
          <w:b w:val="1"/>
          <w:color w:val="2a2a2a"/>
          <w:sz w:val="24"/>
          <w:szCs w:val="24"/>
          <w:u w:val="single"/>
          <w:rtl w:val="0"/>
        </w:rPr>
        <w:t xml:space="preserve">Maths:</w:t>
      </w:r>
    </w:p>
    <w:p w:rsidR="00000000" w:rsidDel="00000000" w:rsidP="00000000" w:rsidRDefault="00000000" w:rsidRPr="00000000" w14:paraId="00000011">
      <w:pPr>
        <w:ind w:left="720" w:firstLine="0"/>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color w:val="2a2a2a"/>
          <w:sz w:val="24"/>
          <w:szCs w:val="24"/>
          <w:rtl w:val="0"/>
        </w:rPr>
        <w:t xml:space="preserve">We have now covered all of the new topics and concepts that we learn in 3rd Class - well done everyone! We will be doing revision for the rest of the year. Today, you will be doing activities on addition, subtraction, multiplication, rounding and problem solving.</w:t>
      </w:r>
    </w:p>
    <w:p w:rsidR="00000000" w:rsidDel="00000000" w:rsidP="00000000" w:rsidRDefault="00000000" w:rsidRPr="00000000" w14:paraId="00000012">
      <w:pPr>
        <w:numPr>
          <w:ilvl w:val="0"/>
          <w:numId w:val="2"/>
        </w:numPr>
        <w:ind w:left="1440" w:hanging="360"/>
        <w:rPr>
          <w:rFonts w:ascii="Comic Sans MS" w:cs="Comic Sans MS" w:eastAsia="Comic Sans MS" w:hAnsi="Comic Sans MS"/>
          <w:color w:val="2a2a2a"/>
          <w:sz w:val="24"/>
          <w:szCs w:val="24"/>
          <w:u w:val="none"/>
        </w:rPr>
      </w:pPr>
      <w:r w:rsidDel="00000000" w:rsidR="00000000" w:rsidRPr="00000000">
        <w:rPr>
          <w:rFonts w:ascii="Comic Sans MS" w:cs="Comic Sans MS" w:eastAsia="Comic Sans MS" w:hAnsi="Comic Sans MS"/>
          <w:color w:val="2a2a2a"/>
          <w:sz w:val="24"/>
          <w:szCs w:val="24"/>
          <w:rtl w:val="0"/>
        </w:rPr>
        <w:t xml:space="preserve">Watch Sarah’s video on Seesaw to revise adding and subtracting in hundreds, tens and units. You should know this really well!</w:t>
      </w:r>
    </w:p>
    <w:p w:rsidR="00000000" w:rsidDel="00000000" w:rsidP="00000000" w:rsidRDefault="00000000" w:rsidRPr="00000000" w14:paraId="00000013">
      <w:pPr>
        <w:numPr>
          <w:ilvl w:val="0"/>
          <w:numId w:val="2"/>
        </w:numPr>
        <w:ind w:left="1440" w:hanging="360"/>
        <w:rPr>
          <w:rFonts w:ascii="Comic Sans MS" w:cs="Comic Sans MS" w:eastAsia="Comic Sans MS" w:hAnsi="Comic Sans MS"/>
          <w:color w:val="2a2a2a"/>
          <w:sz w:val="24"/>
          <w:szCs w:val="24"/>
          <w:u w:val="none"/>
        </w:rPr>
      </w:pPr>
      <w:r w:rsidDel="00000000" w:rsidR="00000000" w:rsidRPr="00000000">
        <w:rPr>
          <w:rFonts w:ascii="Comic Sans MS" w:cs="Comic Sans MS" w:eastAsia="Comic Sans MS" w:hAnsi="Comic Sans MS"/>
          <w:color w:val="2a2a2a"/>
          <w:sz w:val="24"/>
          <w:szCs w:val="24"/>
          <w:rtl w:val="0"/>
        </w:rPr>
        <w:t xml:space="preserve">Look at the slides on Seesaw to revise rounding.</w:t>
      </w:r>
    </w:p>
    <w:p w:rsidR="00000000" w:rsidDel="00000000" w:rsidP="00000000" w:rsidRDefault="00000000" w:rsidRPr="00000000" w14:paraId="00000014">
      <w:pPr>
        <w:numPr>
          <w:ilvl w:val="0"/>
          <w:numId w:val="2"/>
        </w:numPr>
        <w:ind w:left="1440" w:hanging="360"/>
        <w:rPr>
          <w:rFonts w:ascii="Comic Sans MS" w:cs="Comic Sans MS" w:eastAsia="Comic Sans MS" w:hAnsi="Comic Sans MS"/>
          <w:color w:val="2a2a2a"/>
          <w:sz w:val="24"/>
          <w:szCs w:val="24"/>
          <w:u w:val="none"/>
        </w:rPr>
      </w:pPr>
      <w:r w:rsidDel="00000000" w:rsidR="00000000" w:rsidRPr="00000000">
        <w:rPr>
          <w:rFonts w:ascii="Comic Sans MS" w:cs="Comic Sans MS" w:eastAsia="Comic Sans MS" w:hAnsi="Comic Sans MS"/>
          <w:color w:val="2a2a2a"/>
          <w:sz w:val="24"/>
          <w:szCs w:val="24"/>
          <w:rtl w:val="0"/>
        </w:rPr>
        <w:t xml:space="preserve">Look at / do Planet Maths p.167.</w:t>
      </w:r>
    </w:p>
    <w:p w:rsidR="00000000" w:rsidDel="00000000" w:rsidP="00000000" w:rsidRDefault="00000000" w:rsidRPr="00000000" w14:paraId="00000015">
      <w:pPr>
        <w:ind w:left="720" w:firstLine="0"/>
        <w:rPr>
          <w:rFonts w:ascii="Comic Sans MS" w:cs="Comic Sans MS" w:eastAsia="Comic Sans MS" w:hAnsi="Comic Sans MS"/>
          <w:b w:val="1"/>
          <w:color w:val="2a2a2a"/>
          <w:sz w:val="24"/>
          <w:szCs w:val="24"/>
          <w:u w:val="single"/>
        </w:rPr>
      </w:pPr>
      <w:r w:rsidDel="00000000" w:rsidR="00000000" w:rsidRPr="00000000">
        <w:rPr>
          <w:rtl w:val="0"/>
        </w:rPr>
      </w:r>
    </w:p>
    <w:p w:rsidR="00000000" w:rsidDel="00000000" w:rsidP="00000000" w:rsidRDefault="00000000" w:rsidRPr="00000000" w14:paraId="00000016">
      <w:pPr>
        <w:numPr>
          <w:ilvl w:val="0"/>
          <w:numId w:val="3"/>
        </w:numPr>
        <w:ind w:left="720" w:hanging="360"/>
        <w:rPr>
          <w:rFonts w:ascii="Comic Sans MS" w:cs="Comic Sans MS" w:eastAsia="Comic Sans MS" w:hAnsi="Comic Sans MS"/>
          <w:b w:val="1"/>
          <w:color w:val="2a2a2a"/>
          <w:sz w:val="24"/>
          <w:szCs w:val="24"/>
        </w:rPr>
      </w:pPr>
      <w:r w:rsidDel="00000000" w:rsidR="00000000" w:rsidRPr="00000000">
        <w:rPr>
          <w:rFonts w:ascii="Comic Sans MS" w:cs="Comic Sans MS" w:eastAsia="Comic Sans MS" w:hAnsi="Comic Sans MS"/>
          <w:b w:val="1"/>
          <w:color w:val="2a2a2a"/>
          <w:sz w:val="24"/>
          <w:szCs w:val="24"/>
          <w:u w:val="single"/>
          <w:rtl w:val="0"/>
        </w:rPr>
        <w:t xml:space="preserve">Science:</w:t>
      </w:r>
    </w:p>
    <w:p w:rsidR="00000000" w:rsidDel="00000000" w:rsidP="00000000" w:rsidRDefault="00000000" w:rsidRPr="00000000" w14:paraId="00000017">
      <w:pPr>
        <w:spacing w:after="240" w:before="240" w:lineRule="auto"/>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color w:val="2a2a2a"/>
          <w:sz w:val="24"/>
          <w:szCs w:val="24"/>
          <w:rtl w:val="0"/>
        </w:rPr>
        <w:t xml:space="preserve">This week, we are learning a little about Forces.</w:t>
      </w:r>
    </w:p>
    <w:p w:rsidR="00000000" w:rsidDel="00000000" w:rsidP="00000000" w:rsidRDefault="00000000" w:rsidRPr="00000000" w14:paraId="00000018">
      <w:pPr>
        <w:numPr>
          <w:ilvl w:val="0"/>
          <w:numId w:val="4"/>
        </w:numPr>
        <w:spacing w:after="0" w:afterAutospacing="0" w:before="240" w:lineRule="auto"/>
        <w:ind w:left="720"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color w:val="2a2a2a"/>
          <w:sz w:val="24"/>
          <w:szCs w:val="24"/>
          <w:rtl w:val="0"/>
        </w:rPr>
        <w:t xml:space="preserve">Task 1: Watch</w:t>
      </w:r>
      <w:hyperlink r:id="rId8">
        <w:r w:rsidDel="00000000" w:rsidR="00000000" w:rsidRPr="00000000">
          <w:rPr>
            <w:rFonts w:ascii="Comic Sans MS" w:cs="Comic Sans MS" w:eastAsia="Comic Sans MS" w:hAnsi="Comic Sans MS"/>
            <w:color w:val="2a2a2a"/>
            <w:sz w:val="24"/>
            <w:szCs w:val="24"/>
            <w:rtl w:val="0"/>
          </w:rPr>
          <w:t xml:space="preserve"> </w:t>
        </w:r>
      </w:hyperlink>
      <w:hyperlink r:id="rId9">
        <w:r w:rsidDel="00000000" w:rsidR="00000000" w:rsidRPr="00000000">
          <w:rPr>
            <w:rFonts w:ascii="Comic Sans MS" w:cs="Comic Sans MS" w:eastAsia="Comic Sans MS" w:hAnsi="Comic Sans MS"/>
            <w:color w:val="1155cc"/>
            <w:sz w:val="24"/>
            <w:szCs w:val="24"/>
            <w:rtl w:val="0"/>
          </w:rPr>
          <w:t xml:space="preserve">this video</w:t>
        </w:r>
      </w:hyperlink>
      <w:r w:rsidDel="00000000" w:rsidR="00000000" w:rsidRPr="00000000">
        <w:rPr>
          <w:rFonts w:ascii="Comic Sans MS" w:cs="Comic Sans MS" w:eastAsia="Comic Sans MS" w:hAnsi="Comic Sans MS"/>
          <w:color w:val="2a2a2a"/>
          <w:sz w:val="24"/>
          <w:szCs w:val="24"/>
          <w:rtl w:val="0"/>
        </w:rPr>
        <w:t xml:space="preserve"> all about forces and</w:t>
      </w:r>
      <w:hyperlink r:id="rId10">
        <w:r w:rsidDel="00000000" w:rsidR="00000000" w:rsidRPr="00000000">
          <w:rPr>
            <w:rFonts w:ascii="Comic Sans MS" w:cs="Comic Sans MS" w:eastAsia="Comic Sans MS" w:hAnsi="Comic Sans MS"/>
            <w:color w:val="2a2a2a"/>
            <w:sz w:val="24"/>
            <w:szCs w:val="24"/>
            <w:rtl w:val="0"/>
          </w:rPr>
          <w:t xml:space="preserve"> </w:t>
        </w:r>
      </w:hyperlink>
      <w:hyperlink r:id="rId11">
        <w:r w:rsidDel="00000000" w:rsidR="00000000" w:rsidRPr="00000000">
          <w:rPr>
            <w:rFonts w:ascii="Comic Sans MS" w:cs="Comic Sans MS" w:eastAsia="Comic Sans MS" w:hAnsi="Comic Sans MS"/>
            <w:color w:val="1155cc"/>
            <w:sz w:val="24"/>
            <w:szCs w:val="24"/>
            <w:rtl w:val="0"/>
          </w:rPr>
          <w:t xml:space="preserve">this one</w:t>
        </w:r>
      </w:hyperlink>
      <w:r w:rsidDel="00000000" w:rsidR="00000000" w:rsidRPr="00000000">
        <w:rPr>
          <w:rFonts w:ascii="Comic Sans MS" w:cs="Comic Sans MS" w:eastAsia="Comic Sans MS" w:hAnsi="Comic Sans MS"/>
          <w:color w:val="2a2a2a"/>
          <w:sz w:val="24"/>
          <w:szCs w:val="24"/>
          <w:rtl w:val="0"/>
        </w:rPr>
        <w:t xml:space="preserve"> to learn about friction.</w:t>
      </w:r>
    </w:p>
    <w:p w:rsidR="00000000" w:rsidDel="00000000" w:rsidP="00000000" w:rsidRDefault="00000000" w:rsidRPr="00000000" w14:paraId="00000019">
      <w:pPr>
        <w:numPr>
          <w:ilvl w:val="0"/>
          <w:numId w:val="4"/>
        </w:numPr>
        <w:spacing w:after="0" w:afterAutospacing="0" w:before="0" w:beforeAutospacing="0" w:lineRule="auto"/>
        <w:ind w:left="720" w:hanging="360"/>
        <w:rPr>
          <w:rFonts w:ascii="Comic Sans MS" w:cs="Comic Sans MS" w:eastAsia="Comic Sans MS" w:hAnsi="Comic Sans MS"/>
          <w:color w:val="2a2a2a"/>
          <w:sz w:val="24"/>
          <w:szCs w:val="24"/>
          <w:u w:val="none"/>
        </w:rPr>
      </w:pPr>
      <w:r w:rsidDel="00000000" w:rsidR="00000000" w:rsidRPr="00000000">
        <w:rPr>
          <w:rFonts w:ascii="Comic Sans MS" w:cs="Comic Sans MS" w:eastAsia="Comic Sans MS" w:hAnsi="Comic Sans MS"/>
          <w:color w:val="2a2a2a"/>
          <w:sz w:val="24"/>
          <w:szCs w:val="24"/>
          <w:rtl w:val="0"/>
        </w:rPr>
        <w:t xml:space="preserve">Task 2: Seesaw: Try the two short experiments shown – have fun!</w:t>
      </w:r>
    </w:p>
    <w:p w:rsidR="00000000" w:rsidDel="00000000" w:rsidP="00000000" w:rsidRDefault="00000000" w:rsidRPr="00000000" w14:paraId="0000001A">
      <w:pPr>
        <w:numPr>
          <w:ilvl w:val="0"/>
          <w:numId w:val="4"/>
        </w:numPr>
        <w:spacing w:after="240" w:before="0" w:beforeAutospacing="0" w:lineRule="auto"/>
        <w:ind w:left="720" w:hanging="360"/>
        <w:rPr>
          <w:rFonts w:ascii="Comic Sans MS" w:cs="Comic Sans MS" w:eastAsia="Comic Sans MS" w:hAnsi="Comic Sans MS"/>
          <w:color w:val="2a2a2a"/>
          <w:sz w:val="24"/>
          <w:szCs w:val="24"/>
          <w:u w:val="none"/>
        </w:rPr>
      </w:pPr>
      <w:r w:rsidDel="00000000" w:rsidR="00000000" w:rsidRPr="00000000">
        <w:rPr>
          <w:rFonts w:ascii="Comic Sans MS" w:cs="Comic Sans MS" w:eastAsia="Comic Sans MS" w:hAnsi="Comic Sans MS"/>
          <w:color w:val="2a2a2a"/>
          <w:sz w:val="24"/>
          <w:szCs w:val="24"/>
          <w:rtl w:val="0"/>
        </w:rPr>
        <w:t xml:space="preserve">Task 3: Seesaw: This week, we are trying the egg drop challenge. Read about the challenge and have a think about what designs and experiments you might try for it. You might like to design a parachute for your egg, or perhaps you will try to design an egg-protection case. Fill out the ‘Design and Make’ template if you have an idea for your experiment.</w:t>
      </w:r>
    </w:p>
    <w:p w:rsidR="00000000" w:rsidDel="00000000" w:rsidP="00000000" w:rsidRDefault="00000000" w:rsidRPr="00000000" w14:paraId="0000001B">
      <w:pPr>
        <w:spacing w:after="240" w:before="240" w:lineRule="auto"/>
        <w:rPr>
          <w:rFonts w:ascii="Comic Sans MS" w:cs="Comic Sans MS" w:eastAsia="Comic Sans MS" w:hAnsi="Comic Sans MS"/>
          <w:b w:val="1"/>
          <w:color w:val="2a2a2a"/>
          <w:sz w:val="24"/>
          <w:szCs w:val="24"/>
          <w:u w:val="single"/>
        </w:rPr>
      </w:pPr>
      <w:r w:rsidDel="00000000" w:rsidR="00000000" w:rsidRPr="00000000">
        <w:rPr>
          <w:rFonts w:ascii="Comic Sans MS" w:cs="Comic Sans MS" w:eastAsia="Comic Sans MS" w:hAnsi="Comic Sans MS"/>
          <w:color w:val="2a2a2a"/>
          <w:sz w:val="24"/>
          <w:szCs w:val="24"/>
          <w:rtl w:val="0"/>
        </w:rPr>
        <w:t xml:space="preserve">You will need an adult to help you and to make sure you are safe when you do this experiment. Be sure to also boil an egg today, so it is ready to be dropped tomorrow and won’t make a mess everywhere!</w:t>
      </w:r>
      <w:r w:rsidDel="00000000" w:rsidR="00000000" w:rsidRPr="00000000">
        <w:rPr>
          <w:rtl w:val="0"/>
        </w:rPr>
      </w:r>
    </w:p>
    <w:p w:rsidR="00000000" w:rsidDel="00000000" w:rsidP="00000000" w:rsidRDefault="00000000" w:rsidRPr="00000000" w14:paraId="0000001C">
      <w:pPr>
        <w:rPr>
          <w:rFonts w:ascii="Comic Sans MS" w:cs="Comic Sans MS" w:eastAsia="Comic Sans MS" w:hAnsi="Comic Sans MS"/>
          <w:b w:val="1"/>
          <w:color w:val="2a2a2a"/>
          <w:sz w:val="24"/>
          <w:szCs w:val="24"/>
          <w:u w:val="single"/>
        </w:rPr>
      </w:pPr>
      <w:r w:rsidDel="00000000" w:rsidR="00000000" w:rsidRPr="00000000">
        <w:rPr>
          <w:rtl w:val="0"/>
        </w:rPr>
      </w:r>
    </w:p>
    <w:p w:rsidR="00000000" w:rsidDel="00000000" w:rsidP="00000000" w:rsidRDefault="00000000" w:rsidRPr="00000000" w14:paraId="0000001D">
      <w:pPr>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b w:val="1"/>
          <w:color w:val="2a2a2a"/>
          <w:sz w:val="24"/>
          <w:szCs w:val="24"/>
          <w:u w:val="single"/>
          <w:rtl w:val="0"/>
        </w:rPr>
        <w:t xml:space="preserve">Bonus activity:</w:t>
      </w:r>
      <w:r w:rsidDel="00000000" w:rsidR="00000000" w:rsidRPr="00000000">
        <w:rPr>
          <w:rFonts w:ascii="Comic Sans MS" w:cs="Comic Sans MS" w:eastAsia="Comic Sans MS" w:hAnsi="Comic Sans MS"/>
          <w:color w:val="2a2a2a"/>
          <w:sz w:val="24"/>
          <w:szCs w:val="24"/>
          <w:rtl w:val="0"/>
        </w:rPr>
        <w:t xml:space="preserve"> If you are looking for something extra to try today, why not try a drawing activity on </w:t>
      </w:r>
      <w:hyperlink r:id="rId12">
        <w:r w:rsidDel="00000000" w:rsidR="00000000" w:rsidRPr="00000000">
          <w:rPr>
            <w:rFonts w:ascii="Comic Sans MS" w:cs="Comic Sans MS" w:eastAsia="Comic Sans MS" w:hAnsi="Comic Sans MS"/>
            <w:color w:val="1155cc"/>
            <w:sz w:val="24"/>
            <w:szCs w:val="24"/>
            <w:u w:val="single"/>
            <w:rtl w:val="0"/>
          </w:rPr>
          <w:t xml:space="preserve">this page</w:t>
        </w:r>
      </w:hyperlink>
      <w:r w:rsidDel="00000000" w:rsidR="00000000" w:rsidRPr="00000000">
        <w:rPr>
          <w:rFonts w:ascii="Comic Sans MS" w:cs="Comic Sans MS" w:eastAsia="Comic Sans MS" w:hAnsi="Comic Sans MS"/>
          <w:color w:val="2a2a2a"/>
          <w:sz w:val="24"/>
          <w:szCs w:val="24"/>
          <w:rtl w:val="0"/>
        </w:rPr>
        <w:t xml:space="preserve">. Choose any activity you like and give it a go!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watch?v=_LSevw1sfpk" TargetMode="External"/><Relationship Id="rId10" Type="http://schemas.openxmlformats.org/officeDocument/2006/relationships/hyperlink" Target="https://www.youtube.com/watch?v=_LSevw1sfpk" TargetMode="External"/><Relationship Id="rId12" Type="http://schemas.openxmlformats.org/officeDocument/2006/relationships/hyperlink" Target="https://www.youtube.com/channel/UC5XMF3Inoi8R9nSI8ChOsdQ" TargetMode="External"/><Relationship Id="rId9" Type="http://schemas.openxmlformats.org/officeDocument/2006/relationships/hyperlink" Target="https://www.youtube.com/watch?v=WSY4HzWZIlo" TargetMode="External"/><Relationship Id="rId5" Type="http://schemas.openxmlformats.org/officeDocument/2006/relationships/styles" Target="styles.xml"/><Relationship Id="rId6" Type="http://schemas.openxmlformats.org/officeDocument/2006/relationships/hyperlink" Target="https://www.citywestetns.ie/diversity-fortnight.html" TargetMode="External"/><Relationship Id="rId7" Type="http://schemas.openxmlformats.org/officeDocument/2006/relationships/hyperlink" Target="https://www.citywestetns.ie/location-and-school-building.html" TargetMode="External"/><Relationship Id="rId8" Type="http://schemas.openxmlformats.org/officeDocument/2006/relationships/hyperlink" Target="https://www.youtube.com/watch?v=WSY4HzWZI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