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b w:val="1"/>
          <w:sz w:val="44"/>
          <w:szCs w:val="44"/>
          <w:u w:val="single"/>
        </w:rPr>
      </w:pPr>
      <w:r w:rsidDel="00000000" w:rsidR="00000000" w:rsidRPr="00000000">
        <w:rPr>
          <w:rFonts w:ascii="Comic Sans MS" w:cs="Comic Sans MS" w:eastAsia="Comic Sans MS" w:hAnsi="Comic Sans MS"/>
          <w:b w:val="1"/>
          <w:sz w:val="44"/>
          <w:szCs w:val="44"/>
          <w:u w:val="single"/>
          <w:rtl w:val="0"/>
        </w:rPr>
        <w:t xml:space="preserve">Wednesday Plan - 3rd June 2020</w:t>
      </w:r>
    </w:p>
    <w:p w:rsidR="00000000" w:rsidDel="00000000" w:rsidP="00000000" w:rsidRDefault="00000000" w:rsidRPr="00000000" w14:paraId="00000002">
      <w:pPr>
        <w:jc w:val="left"/>
        <w:rPr>
          <w:rFonts w:ascii="Comic Sans MS" w:cs="Comic Sans MS" w:eastAsia="Comic Sans MS" w:hAnsi="Comic Sans MS"/>
          <w:b w:val="1"/>
          <w:sz w:val="48"/>
          <w:szCs w:val="48"/>
          <w:u w:val="single"/>
        </w:rPr>
      </w:pPr>
      <w:r w:rsidDel="00000000" w:rsidR="00000000" w:rsidRPr="00000000">
        <w:rPr>
          <w:rtl w:val="0"/>
        </w:rPr>
      </w:r>
    </w:p>
    <w:p w:rsidR="00000000" w:rsidDel="00000000" w:rsidP="00000000" w:rsidRDefault="00000000" w:rsidRPr="00000000" w14:paraId="00000003">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u w:val="single"/>
          <w:rtl w:val="0"/>
        </w:rPr>
        <w:t xml:space="preserve">Daily activities: </w:t>
      </w:r>
      <w:r w:rsidDel="00000000" w:rsidR="00000000" w:rsidRPr="00000000">
        <w:rPr>
          <w:rtl w:val="0"/>
        </w:rPr>
      </w:r>
    </w:p>
    <w:p w:rsidR="00000000" w:rsidDel="00000000" w:rsidP="00000000" w:rsidRDefault="00000000" w:rsidRPr="00000000" w14:paraId="00000004">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Spellings:</w:t>
      </w:r>
      <w:r w:rsidDel="00000000" w:rsidR="00000000" w:rsidRPr="00000000">
        <w:rPr>
          <w:rFonts w:ascii="Comic Sans MS" w:cs="Comic Sans MS" w:eastAsia="Comic Sans MS" w:hAnsi="Comic Sans MS"/>
          <w:sz w:val="24"/>
          <w:szCs w:val="24"/>
          <w:rtl w:val="0"/>
        </w:rPr>
        <w:t xml:space="preserve"> Learn 4 spellings each day.</w:t>
      </w:r>
    </w:p>
    <w:p w:rsidR="00000000" w:rsidDel="00000000" w:rsidP="00000000" w:rsidRDefault="00000000" w:rsidRPr="00000000" w14:paraId="00000005">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Reading:</w:t>
      </w:r>
      <w:r w:rsidDel="00000000" w:rsidR="00000000" w:rsidRPr="00000000">
        <w:rPr>
          <w:rFonts w:ascii="Comic Sans MS" w:cs="Comic Sans MS" w:eastAsia="Comic Sans MS" w:hAnsi="Comic Sans MS"/>
          <w:sz w:val="24"/>
          <w:szCs w:val="24"/>
          <w:rtl w:val="0"/>
        </w:rPr>
        <w:t xml:space="preserve"> Read for at least 20 minutes. </w:t>
      </w:r>
    </w:p>
    <w:p w:rsidR="00000000" w:rsidDel="00000000" w:rsidP="00000000" w:rsidRDefault="00000000" w:rsidRPr="00000000" w14:paraId="00000006">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Tables:</w:t>
      </w:r>
      <w:r w:rsidDel="00000000" w:rsidR="00000000" w:rsidRPr="00000000">
        <w:rPr>
          <w:rFonts w:ascii="Comic Sans MS" w:cs="Comic Sans MS" w:eastAsia="Comic Sans MS" w:hAnsi="Comic Sans MS"/>
          <w:sz w:val="24"/>
          <w:szCs w:val="24"/>
          <w:rtl w:val="0"/>
        </w:rPr>
        <w:t xml:space="preserve"> Practice your division tables (focus on ÷5 and ÷6 this week)</w:t>
      </w:r>
    </w:p>
    <w:p w:rsidR="00000000" w:rsidDel="00000000" w:rsidP="00000000" w:rsidRDefault="00000000" w:rsidRPr="00000000" w14:paraId="00000007">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Gaeilge</w:t>
      </w:r>
      <w:r w:rsidDel="00000000" w:rsidR="00000000" w:rsidRPr="00000000">
        <w:rPr>
          <w:rFonts w:ascii="Comic Sans MS" w:cs="Comic Sans MS" w:eastAsia="Comic Sans MS" w:hAnsi="Comic Sans MS"/>
          <w:sz w:val="24"/>
          <w:szCs w:val="24"/>
          <w:rtl w:val="0"/>
        </w:rPr>
        <w:t xml:space="preserve">: Practice 5 questions of your choice and answer orally.</w:t>
      </w:r>
    </w:p>
    <w:p w:rsidR="00000000" w:rsidDel="00000000" w:rsidP="00000000" w:rsidRDefault="00000000" w:rsidRPr="00000000" w14:paraId="00000008">
      <w:pPr>
        <w:spacing w:lin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u w:val="single"/>
          <w:rtl w:val="0"/>
        </w:rPr>
        <w:t xml:space="preserve">Poem</w:t>
      </w:r>
      <w:r w:rsidDel="00000000" w:rsidR="00000000" w:rsidRPr="00000000">
        <w:rPr>
          <w:rFonts w:ascii="Comic Sans MS" w:cs="Comic Sans MS" w:eastAsia="Comic Sans MS" w:hAnsi="Comic Sans MS"/>
          <w:sz w:val="24"/>
          <w:szCs w:val="24"/>
          <w:rtl w:val="0"/>
        </w:rPr>
        <w:t xml:space="preserve">: Recite the poem ‘Smiling is Infectious’ each day to help you to learn it off!</w:t>
      </w:r>
    </w:p>
    <w:p w:rsidR="00000000" w:rsidDel="00000000" w:rsidP="00000000" w:rsidRDefault="00000000" w:rsidRPr="00000000" w14:paraId="00000009">
      <w:pPr>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sz w:val="24"/>
          <w:szCs w:val="24"/>
          <w:u w:val="single"/>
          <w:rtl w:val="0"/>
        </w:rPr>
        <w:t xml:space="preserve">Whole-school event:</w:t>
      </w:r>
      <w:r w:rsidDel="00000000" w:rsidR="00000000" w:rsidRPr="00000000">
        <w:rPr>
          <w:rFonts w:ascii="Comic Sans MS" w:cs="Comic Sans MS" w:eastAsia="Comic Sans MS" w:hAnsi="Comic Sans MS"/>
          <w:color w:val="4caac9"/>
          <w:sz w:val="24"/>
          <w:szCs w:val="24"/>
          <w:rtl w:val="0"/>
        </w:rPr>
        <w:t xml:space="preserve"> </w:t>
      </w:r>
      <w:r w:rsidDel="00000000" w:rsidR="00000000" w:rsidRPr="00000000">
        <w:rPr>
          <w:rFonts w:ascii="Comic Sans MS" w:cs="Comic Sans MS" w:eastAsia="Comic Sans MS" w:hAnsi="Comic Sans MS"/>
          <w:color w:val="2a2a2a"/>
          <w:sz w:val="24"/>
          <w:szCs w:val="24"/>
          <w:rtl w:val="0"/>
        </w:rPr>
        <w:t xml:space="preserve">Go to the </w:t>
      </w:r>
      <w:hyperlink r:id="rId6">
        <w:r w:rsidDel="00000000" w:rsidR="00000000" w:rsidRPr="00000000">
          <w:rPr>
            <w:rFonts w:ascii="Comic Sans MS" w:cs="Comic Sans MS" w:eastAsia="Comic Sans MS" w:hAnsi="Comic Sans MS"/>
            <w:color w:val="1155cc"/>
            <w:sz w:val="24"/>
            <w:szCs w:val="24"/>
            <w:u w:val="single"/>
            <w:rtl w:val="0"/>
          </w:rPr>
          <w:t xml:space="preserve">Diversity page</w:t>
        </w:r>
      </w:hyperlink>
      <w:r w:rsidDel="00000000" w:rsidR="00000000" w:rsidRPr="00000000">
        <w:rPr>
          <w:rFonts w:ascii="Comic Sans MS" w:cs="Comic Sans MS" w:eastAsia="Comic Sans MS" w:hAnsi="Comic Sans MS"/>
          <w:color w:val="2a2a2a"/>
          <w:sz w:val="24"/>
          <w:szCs w:val="24"/>
          <w:rtl w:val="0"/>
        </w:rPr>
        <w:t xml:space="preserve"> for today’s activity!</w:t>
      </w:r>
    </w:p>
    <w:p w:rsidR="00000000" w:rsidDel="00000000" w:rsidP="00000000" w:rsidRDefault="00000000" w:rsidRPr="00000000" w14:paraId="0000000A">
      <w:pPr>
        <w:rPr>
          <w:rFonts w:ascii="Comic Sans MS" w:cs="Comic Sans MS" w:eastAsia="Comic Sans MS" w:hAnsi="Comic Sans MS"/>
          <w:color w:val="2a2a2a"/>
          <w:sz w:val="24"/>
          <w:szCs w:val="24"/>
        </w:rPr>
      </w:pPr>
      <w:r w:rsidDel="00000000" w:rsidR="00000000" w:rsidRPr="00000000">
        <w:rPr>
          <w:rFonts w:ascii="Comic Sans MS" w:cs="Comic Sans MS" w:eastAsia="Comic Sans MS" w:hAnsi="Comic Sans MS"/>
          <w:color w:val="2a2a2a"/>
          <w:sz w:val="24"/>
          <w:szCs w:val="24"/>
          <w:u w:val="single"/>
          <w:rtl w:val="0"/>
        </w:rPr>
        <w:t xml:space="preserve">Tour of the school:</w:t>
      </w:r>
      <w:r w:rsidDel="00000000" w:rsidR="00000000" w:rsidRPr="00000000">
        <w:rPr>
          <w:rFonts w:ascii="Comic Sans MS" w:cs="Comic Sans MS" w:eastAsia="Comic Sans MS" w:hAnsi="Comic Sans MS"/>
          <w:color w:val="2a2a2a"/>
          <w:sz w:val="24"/>
          <w:szCs w:val="24"/>
          <w:rtl w:val="0"/>
        </w:rPr>
        <w:t xml:space="preserve"> You might like to join Caitríona today as she continues on her </w:t>
      </w:r>
      <w:hyperlink r:id="rId7">
        <w:r w:rsidDel="00000000" w:rsidR="00000000" w:rsidRPr="00000000">
          <w:rPr>
            <w:rFonts w:ascii="Comic Sans MS" w:cs="Comic Sans MS" w:eastAsia="Comic Sans MS" w:hAnsi="Comic Sans MS"/>
            <w:color w:val="1155cc"/>
            <w:sz w:val="24"/>
            <w:szCs w:val="24"/>
            <w:u w:val="single"/>
            <w:rtl w:val="0"/>
          </w:rPr>
          <w:t xml:space="preserve">tour of our school building</w:t>
        </w:r>
      </w:hyperlink>
      <w:r w:rsidDel="00000000" w:rsidR="00000000" w:rsidRPr="00000000">
        <w:rPr>
          <w:rFonts w:ascii="Comic Sans MS" w:cs="Comic Sans MS" w:eastAsia="Comic Sans MS" w:hAnsi="Comic Sans MS"/>
          <w:color w:val="2a2a2a"/>
          <w:sz w:val="24"/>
          <w:szCs w:val="24"/>
          <w:rtl w:val="0"/>
        </w:rPr>
        <w:t xml:space="preserve">! </w:t>
      </w:r>
    </w:p>
    <w:p w:rsidR="00000000" w:rsidDel="00000000" w:rsidP="00000000" w:rsidRDefault="00000000" w:rsidRPr="00000000" w14:paraId="0000000B">
      <w:pPr>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0C">
      <w:pPr>
        <w:numPr>
          <w:ilvl w:val="0"/>
          <w:numId w:val="1"/>
        </w:numPr>
        <w:ind w:left="720" w:hanging="360"/>
        <w:jc w:val="left"/>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u w:val="single"/>
          <w:rtl w:val="0"/>
        </w:rPr>
        <w:t xml:space="preserve">English: </w:t>
      </w:r>
    </w:p>
    <w:p w:rsidR="00000000" w:rsidDel="00000000" w:rsidP="00000000" w:rsidRDefault="00000000" w:rsidRPr="00000000" w14:paraId="0000000D">
      <w:pPr>
        <w:spacing w:after="240" w:befor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Today, we are focusing on rhyming poems.</w:t>
      </w:r>
    </w:p>
    <w:p w:rsidR="00000000" w:rsidDel="00000000" w:rsidP="00000000" w:rsidRDefault="00000000" w:rsidRPr="00000000" w14:paraId="0000000E">
      <w:pPr>
        <w:numPr>
          <w:ilvl w:val="0"/>
          <w:numId w:val="3"/>
        </w:numPr>
        <w:spacing w:after="0" w:afterAutospacing="0" w:before="240" w:lineRule="auto"/>
        <w:ind w:left="720" w:hanging="36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Task 1: Watch the video to hear some rhyming poems and learn how to create a nonsense rhyming poem.</w:t>
      </w:r>
    </w:p>
    <w:p w:rsidR="00000000" w:rsidDel="00000000" w:rsidP="00000000" w:rsidRDefault="00000000" w:rsidRPr="00000000" w14:paraId="0000000F">
      <w:pPr>
        <w:numPr>
          <w:ilvl w:val="0"/>
          <w:numId w:val="3"/>
        </w:numPr>
        <w:spacing w:after="0" w:afterAutospacing="0" w:before="0" w:beforeAutospacing="0" w:lineRule="auto"/>
        <w:ind w:left="720" w:hanging="36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Task 2: Activities on Seesaw</w:t>
      </w:r>
    </w:p>
    <w:p w:rsidR="00000000" w:rsidDel="00000000" w:rsidP="00000000" w:rsidRDefault="00000000" w:rsidRPr="00000000" w14:paraId="00000010">
      <w:pPr>
        <w:numPr>
          <w:ilvl w:val="0"/>
          <w:numId w:val="5"/>
        </w:numPr>
        <w:spacing w:after="0" w:afterAutospacing="0" w:before="0" w:beforeAutospacing="0" w:lineRule="auto"/>
        <w:ind w:left="1440" w:hanging="36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Read the poem provided and highlight the rhyming words. </w:t>
      </w:r>
    </w:p>
    <w:p w:rsidR="00000000" w:rsidDel="00000000" w:rsidP="00000000" w:rsidRDefault="00000000" w:rsidRPr="00000000" w14:paraId="00000011">
      <w:pPr>
        <w:numPr>
          <w:ilvl w:val="0"/>
          <w:numId w:val="5"/>
        </w:numPr>
        <w:spacing w:after="0" w:afterAutospacing="0" w:before="0" w:beforeAutospacing="0" w:lineRule="auto"/>
        <w:ind w:left="1440" w:hanging="36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Fill in the blanks on the poem template provided (Ronald’s Rhymes). If you need help thinking of rhyming words, you might like to use</w:t>
      </w:r>
      <w:hyperlink r:id="rId8">
        <w:r w:rsidDel="00000000" w:rsidR="00000000" w:rsidRPr="00000000">
          <w:rPr>
            <w:rFonts w:ascii="Comic Sans MS" w:cs="Comic Sans MS" w:eastAsia="Comic Sans MS" w:hAnsi="Comic Sans MS"/>
            <w:sz w:val="24"/>
            <w:szCs w:val="24"/>
            <w:rtl w:val="0"/>
          </w:rPr>
          <w:t xml:space="preserve"> </w:t>
        </w:r>
      </w:hyperlink>
      <w:hyperlink r:id="rId9">
        <w:r w:rsidDel="00000000" w:rsidR="00000000" w:rsidRPr="00000000">
          <w:rPr>
            <w:rFonts w:ascii="Comic Sans MS" w:cs="Comic Sans MS" w:eastAsia="Comic Sans MS" w:hAnsi="Comic Sans MS"/>
            <w:color w:val="1155cc"/>
            <w:sz w:val="24"/>
            <w:szCs w:val="24"/>
            <w:u w:val="single"/>
            <w:rtl w:val="0"/>
          </w:rPr>
          <w:t xml:space="preserve">this website</w:t>
        </w:r>
      </w:hyperlink>
      <w:r w:rsidDel="00000000" w:rsidR="00000000" w:rsidRPr="00000000">
        <w:rPr>
          <w:rFonts w:ascii="Comic Sans MS" w:cs="Comic Sans MS" w:eastAsia="Comic Sans MS" w:hAnsi="Comic Sans MS"/>
          <w:sz w:val="24"/>
          <w:szCs w:val="24"/>
          <w:rtl w:val="0"/>
        </w:rPr>
        <w:t xml:space="preserve">!</w:t>
      </w:r>
    </w:p>
    <w:p w:rsidR="00000000" w:rsidDel="00000000" w:rsidP="00000000" w:rsidRDefault="00000000" w:rsidRPr="00000000" w14:paraId="00000012">
      <w:pPr>
        <w:numPr>
          <w:ilvl w:val="0"/>
          <w:numId w:val="3"/>
        </w:numPr>
        <w:spacing w:after="240" w:before="0" w:beforeAutospacing="0" w:lineRule="auto"/>
        <w:ind w:left="720" w:hanging="36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Task 3: Today you are creating your own nonsense poem, but one that rhymes! Following the instructions from the video, write your own nonsense rhyming poem into your copy. You should write at least 2 verses.</w:t>
      </w:r>
    </w:p>
    <w:p w:rsidR="00000000" w:rsidDel="00000000" w:rsidP="00000000" w:rsidRDefault="00000000" w:rsidRPr="00000000" w14:paraId="00000013">
      <w:pPr>
        <w:spacing w:after="240" w:before="240" w:lineRule="auto"/>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Remember, you can be as silly as you like! Be sure to send a picture of it to your teacher. </w:t>
      </w:r>
    </w:p>
    <w:p w:rsidR="00000000" w:rsidDel="00000000" w:rsidP="00000000" w:rsidRDefault="00000000" w:rsidRPr="00000000" w14:paraId="00000014">
      <w:pPr>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5">
      <w:pPr>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6">
      <w:pPr>
        <w:numPr>
          <w:ilvl w:val="0"/>
          <w:numId w:val="1"/>
        </w:numPr>
        <w:ind w:left="720" w:hanging="360"/>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u w:val="single"/>
          <w:rtl w:val="0"/>
        </w:rPr>
        <w:t xml:space="preserve">Maths:</w:t>
      </w:r>
      <w:r w:rsidDel="00000000" w:rsidR="00000000" w:rsidRPr="00000000">
        <w:rPr>
          <w:rFonts w:ascii="Comic Sans MS" w:cs="Comic Sans MS" w:eastAsia="Comic Sans MS" w:hAnsi="Comic Sans MS"/>
          <w:sz w:val="24"/>
          <w:szCs w:val="24"/>
          <w:rtl w:val="0"/>
        </w:rPr>
        <w:t xml:space="preserve"> </w:t>
      </w:r>
    </w:p>
    <w:p w:rsidR="00000000" w:rsidDel="00000000" w:rsidP="00000000" w:rsidRDefault="00000000" w:rsidRPr="00000000" w14:paraId="00000017">
      <w:pPr>
        <w:ind w:left="72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Today we will be revising digital time. There are two separate tasks on Seesaw for you today.</w:t>
      </w:r>
    </w:p>
    <w:p w:rsidR="00000000" w:rsidDel="00000000" w:rsidP="00000000" w:rsidRDefault="00000000" w:rsidRPr="00000000" w14:paraId="00000018">
      <w:pPr>
        <w:numPr>
          <w:ilvl w:val="0"/>
          <w:numId w:val="4"/>
        </w:numPr>
        <w:ind w:left="1440" w:hanging="36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Task 1: Look at the slides and listen to Sarah. Complete the task at the end.</w:t>
      </w:r>
    </w:p>
    <w:p w:rsidR="00000000" w:rsidDel="00000000" w:rsidP="00000000" w:rsidRDefault="00000000" w:rsidRPr="00000000" w14:paraId="00000019">
      <w:pPr>
        <w:numPr>
          <w:ilvl w:val="0"/>
          <w:numId w:val="4"/>
        </w:numPr>
        <w:ind w:left="1440" w:hanging="360"/>
        <w:rPr>
          <w:rFonts w:ascii="Comic Sans MS" w:cs="Comic Sans MS" w:eastAsia="Comic Sans MS" w:hAnsi="Comic Sans MS"/>
          <w:sz w:val="24"/>
          <w:szCs w:val="24"/>
          <w:u w:val="none"/>
        </w:rPr>
      </w:pPr>
      <w:r w:rsidDel="00000000" w:rsidR="00000000" w:rsidRPr="00000000">
        <w:rPr>
          <w:rFonts w:ascii="Comic Sans MS" w:cs="Comic Sans MS" w:eastAsia="Comic Sans MS" w:hAnsi="Comic Sans MS"/>
          <w:sz w:val="24"/>
          <w:szCs w:val="24"/>
          <w:rtl w:val="0"/>
        </w:rPr>
        <w:t xml:space="preserve">Task 2: Look at the slides and watch Sarah’s examples. Complete the task at the end.</w:t>
      </w:r>
    </w:p>
    <w:p w:rsidR="00000000" w:rsidDel="00000000" w:rsidP="00000000" w:rsidRDefault="00000000" w:rsidRPr="00000000" w14:paraId="0000001A">
      <w:pPr>
        <w:ind w:left="1440" w:firstLine="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(You might find </w:t>
      </w:r>
      <w:hyperlink r:id="rId10">
        <w:r w:rsidDel="00000000" w:rsidR="00000000" w:rsidRPr="00000000">
          <w:rPr>
            <w:rFonts w:ascii="Comic Sans MS" w:cs="Comic Sans MS" w:eastAsia="Comic Sans MS" w:hAnsi="Comic Sans MS"/>
            <w:color w:val="1155cc"/>
            <w:sz w:val="24"/>
            <w:szCs w:val="24"/>
            <w:u w:val="single"/>
            <w:rtl w:val="0"/>
          </w:rPr>
          <w:t xml:space="preserve">this clock</w:t>
        </w:r>
      </w:hyperlink>
      <w:r w:rsidDel="00000000" w:rsidR="00000000" w:rsidRPr="00000000">
        <w:rPr>
          <w:rFonts w:ascii="Comic Sans MS" w:cs="Comic Sans MS" w:eastAsia="Comic Sans MS" w:hAnsi="Comic Sans MS"/>
          <w:sz w:val="24"/>
          <w:szCs w:val="24"/>
          <w:rtl w:val="0"/>
        </w:rPr>
        <w:t xml:space="preserve"> useful, if you are stuck.)</w:t>
      </w:r>
    </w:p>
    <w:p w:rsidR="00000000" w:rsidDel="00000000" w:rsidP="00000000" w:rsidRDefault="00000000" w:rsidRPr="00000000" w14:paraId="0000001B">
      <w:pPr>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C">
      <w:pPr>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1D">
      <w:pPr>
        <w:numPr>
          <w:ilvl w:val="0"/>
          <w:numId w:val="1"/>
        </w:numPr>
        <w:ind w:left="720" w:hanging="360"/>
        <w:jc w:val="left"/>
        <w:rPr>
          <w:rFonts w:ascii="Comic Sans MS" w:cs="Comic Sans MS" w:eastAsia="Comic Sans MS" w:hAnsi="Comic Sans MS"/>
          <w:b w:val="1"/>
          <w:sz w:val="24"/>
          <w:szCs w:val="24"/>
        </w:rPr>
      </w:pPr>
      <w:r w:rsidDel="00000000" w:rsidR="00000000" w:rsidRPr="00000000">
        <w:rPr>
          <w:rFonts w:ascii="Comic Sans MS" w:cs="Comic Sans MS" w:eastAsia="Comic Sans MS" w:hAnsi="Comic Sans MS"/>
          <w:b w:val="1"/>
          <w:sz w:val="24"/>
          <w:szCs w:val="24"/>
          <w:u w:val="single"/>
          <w:rtl w:val="0"/>
        </w:rPr>
        <w:t xml:space="preserve">Gaeilge:</w:t>
      </w:r>
    </w:p>
    <w:p w:rsidR="00000000" w:rsidDel="00000000" w:rsidP="00000000" w:rsidRDefault="00000000" w:rsidRPr="00000000" w14:paraId="0000001E">
      <w:pPr>
        <w:numPr>
          <w:ilvl w:val="0"/>
          <w:numId w:val="2"/>
        </w:numPr>
        <w:ind w:left="144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Watch the video with Aisling to learn your new language for today. Pause the video after each one and repeat it to practise your pronunciation.</w:t>
      </w:r>
    </w:p>
    <w:p w:rsidR="00000000" w:rsidDel="00000000" w:rsidP="00000000" w:rsidRDefault="00000000" w:rsidRPr="00000000" w14:paraId="0000001F">
      <w:pPr>
        <w:numPr>
          <w:ilvl w:val="0"/>
          <w:numId w:val="2"/>
        </w:numPr>
        <w:ind w:left="144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Complete the interactive matching activity. If you can, use the microphone tool to record yourself repeating these sentences.</w:t>
      </w:r>
    </w:p>
    <w:p w:rsidR="00000000" w:rsidDel="00000000" w:rsidP="00000000" w:rsidRDefault="00000000" w:rsidRPr="00000000" w14:paraId="00000020">
      <w:pPr>
        <w:numPr>
          <w:ilvl w:val="0"/>
          <w:numId w:val="2"/>
        </w:numPr>
        <w:ind w:left="1440" w:hanging="360"/>
        <w:rPr>
          <w:rFonts w:ascii="Comic Sans MS" w:cs="Comic Sans MS" w:eastAsia="Comic Sans MS" w:hAnsi="Comic Sans MS"/>
          <w:sz w:val="24"/>
          <w:szCs w:val="24"/>
        </w:rPr>
      </w:pPr>
      <w:r w:rsidDel="00000000" w:rsidR="00000000" w:rsidRPr="00000000">
        <w:rPr>
          <w:rFonts w:ascii="Comic Sans MS" w:cs="Comic Sans MS" w:eastAsia="Comic Sans MS" w:hAnsi="Comic Sans MS"/>
          <w:sz w:val="24"/>
          <w:szCs w:val="24"/>
          <w:rtl w:val="0"/>
        </w:rPr>
        <w:t xml:space="preserve">Complete exercise “D” on page 160 of the textbook. If you do this in your book, you can upload a picture of your work to seesaw so we can check it. </w:t>
      </w:r>
      <w:r w:rsidDel="00000000" w:rsidR="00000000" w:rsidRPr="00000000">
        <w:rPr>
          <w:rtl w:val="0"/>
        </w:rPr>
      </w:r>
    </w:p>
    <w:p w:rsidR="00000000" w:rsidDel="00000000" w:rsidP="00000000" w:rsidRDefault="00000000" w:rsidRPr="00000000" w14:paraId="00000021">
      <w:pPr>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2">
      <w:pPr>
        <w:jc w:val="left"/>
        <w:rPr>
          <w:rFonts w:ascii="Comic Sans MS" w:cs="Comic Sans MS" w:eastAsia="Comic Sans MS" w:hAnsi="Comic Sans MS"/>
          <w:sz w:val="24"/>
          <w:szCs w:val="24"/>
        </w:rPr>
      </w:pPr>
      <w:r w:rsidDel="00000000" w:rsidR="00000000" w:rsidRPr="00000000">
        <w:rPr>
          <w:rtl w:val="0"/>
        </w:rPr>
      </w:r>
    </w:p>
    <w:p w:rsidR="00000000" w:rsidDel="00000000" w:rsidP="00000000" w:rsidRDefault="00000000" w:rsidRPr="00000000" w14:paraId="00000023">
      <w:pPr>
        <w:jc w:val="left"/>
        <w:rPr>
          <w:rFonts w:ascii="Comic Sans MS" w:cs="Comic Sans MS" w:eastAsia="Comic Sans MS" w:hAnsi="Comic Sans MS"/>
          <w:sz w:val="24"/>
          <w:szCs w:val="24"/>
        </w:rPr>
      </w:pPr>
      <w:r w:rsidDel="00000000" w:rsidR="00000000" w:rsidRPr="00000000">
        <w:rPr>
          <w:rFonts w:ascii="Comic Sans MS" w:cs="Comic Sans MS" w:eastAsia="Comic Sans MS" w:hAnsi="Comic Sans MS"/>
          <w:b w:val="1"/>
          <w:sz w:val="24"/>
          <w:szCs w:val="24"/>
          <w:u w:val="single"/>
          <w:rtl w:val="0"/>
        </w:rPr>
        <w:t xml:space="preserve">Bonus Activity:</w:t>
      </w:r>
      <w:r w:rsidDel="00000000" w:rsidR="00000000" w:rsidRPr="00000000">
        <w:rPr>
          <w:rFonts w:ascii="Comic Sans MS" w:cs="Comic Sans MS" w:eastAsia="Comic Sans MS" w:hAnsi="Comic Sans MS"/>
          <w:sz w:val="24"/>
          <w:szCs w:val="24"/>
          <w:rtl w:val="0"/>
        </w:rPr>
        <w:t xml:space="preserve"> You might have heard of a TV game show called ‘Countdown’. They have a maths part of the show and this game </w:t>
      </w:r>
      <w:hyperlink r:id="rId11">
        <w:r w:rsidDel="00000000" w:rsidR="00000000" w:rsidRPr="00000000">
          <w:rPr>
            <w:rFonts w:ascii="Comic Sans MS" w:cs="Comic Sans MS" w:eastAsia="Comic Sans MS" w:hAnsi="Comic Sans MS"/>
            <w:color w:val="1155cc"/>
            <w:sz w:val="24"/>
            <w:szCs w:val="24"/>
            <w:u w:val="single"/>
            <w:rtl w:val="0"/>
          </w:rPr>
          <w:t xml:space="preserve">here</w:t>
        </w:r>
      </w:hyperlink>
      <w:r w:rsidDel="00000000" w:rsidR="00000000" w:rsidRPr="00000000">
        <w:rPr>
          <w:rFonts w:ascii="Comic Sans MS" w:cs="Comic Sans MS" w:eastAsia="Comic Sans MS" w:hAnsi="Comic Sans MS"/>
          <w:sz w:val="24"/>
          <w:szCs w:val="24"/>
          <w:rtl w:val="0"/>
        </w:rPr>
        <w:t xml:space="preserve"> </w:t>
      </w:r>
      <w:r w:rsidDel="00000000" w:rsidR="00000000" w:rsidRPr="00000000">
        <w:rPr>
          <w:rFonts w:ascii="Comic Sans MS" w:cs="Comic Sans MS" w:eastAsia="Comic Sans MS" w:hAnsi="Comic Sans MS"/>
          <w:sz w:val="24"/>
          <w:szCs w:val="24"/>
          <w:rtl w:val="0"/>
        </w:rPr>
        <w:t xml:space="preserve">is based on that. Start with the easier options on the left. Choose ‘Total within 20’ or if you want a challenge, choose ‘Total within 100’. You will be given six numbers in coloured boxes. You will need to use them to make the number at the top, in the white box. You can add, subtract, multiply and divide but you can only use each number once. Let us know how you get on!</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topmarks.co.uk/Flash.aspx?f=countdowntimerv3" TargetMode="External"/><Relationship Id="rId10" Type="http://schemas.openxmlformats.org/officeDocument/2006/relationships/hyperlink" Target="https://www.visnos.com/demos/clock" TargetMode="External"/><Relationship Id="rId9" Type="http://schemas.openxmlformats.org/officeDocument/2006/relationships/hyperlink" Target="https://www.rhymezone.com/" TargetMode="External"/><Relationship Id="rId5" Type="http://schemas.openxmlformats.org/officeDocument/2006/relationships/styles" Target="styles.xml"/><Relationship Id="rId6" Type="http://schemas.openxmlformats.org/officeDocument/2006/relationships/hyperlink" Target="https://www.citywestetns.ie/diversity-fortnight.html" TargetMode="External"/><Relationship Id="rId7" Type="http://schemas.openxmlformats.org/officeDocument/2006/relationships/hyperlink" Target="https://www.citywestetns.ie/location-and-school-building.html" TargetMode="External"/><Relationship Id="rId8" Type="http://schemas.openxmlformats.org/officeDocument/2006/relationships/hyperlink" Target="https://www.rhymezo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